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41DB" w14:textId="77777777" w:rsidR="005301AE" w:rsidRPr="005301AE" w:rsidRDefault="005301AE" w:rsidP="000F503F">
      <w:pPr>
        <w:pStyle w:val="Titolo"/>
        <w:rPr>
          <w:rFonts w:eastAsia="Times New Roman"/>
          <w:lang w:eastAsia="it-IT"/>
        </w:rPr>
      </w:pPr>
      <w:r w:rsidRPr="005301AE">
        <w:rPr>
          <w:rFonts w:eastAsia="Times New Roman"/>
          <w:lang w:eastAsia="it-IT"/>
        </w:rPr>
        <w:t>SPI CGIL: «A Scansano nascerà la Casa di Comunità, un presidio fondamentale per i cittadini dell'entroterra»</w:t>
      </w:r>
    </w:p>
    <w:p w14:paraId="34781EE3" w14:textId="5FBEB2F1" w:rsidR="005301AE" w:rsidRPr="005301AE" w:rsidRDefault="000F503F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Un’ottima</w:t>
      </w:r>
      <w:r w:rsidR="005301AE"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partecipazione e attenzione all'iniziativa pubblica organizzata dallo </w:t>
      </w:r>
      <w:r w:rsidR="005301AE"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SPI CGIL Grosseto</w:t>
      </w:r>
      <w:r w:rsidR="005301AE"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lo scorso 23 maggio al Teatro Castagnoli di Scansano, dal titolo </w:t>
      </w:r>
      <w:r w:rsidR="005301AE" w:rsidRPr="005301A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“Tra vigne e colline: chi ci cura?”</w:t>
      </w:r>
      <w:r w:rsidR="005301AE"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Un momento di confronto concreto sul futuro della sanità territoriale nelle aree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interne</w:t>
      </w:r>
      <w:r w:rsidR="005301AE"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maremmane, che ha visto la presenza di amministratori, professionisti sanitari, sindacalisti e cittadini.</w:t>
      </w:r>
    </w:p>
    <w:p w14:paraId="7F45CA5F" w14:textId="438FA8AC" w:rsidR="005301AE" w:rsidRPr="005301AE" w:rsidRDefault="005301AE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 centro della discussione una notizia importante: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 Scansano nascerà la Casa di Comunità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un presidio sanitario fondamentale,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aperto</w:t>
      </w:r>
      <w:r w:rsidR="000F503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presumibilmente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12 ore al giorno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che ospiterà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medici di medicina generale e infermieri di comunità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Un progetto atteso e sostenuto dallo SPI CGIL come presidio pubblico di prossimità in grado di garantire salute e diritti anche nelle aree più interne.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Sembra tutto pronto, ma manca ancora certezza sulla data di apertura.</w:t>
      </w:r>
    </w:p>
    <w:p w14:paraId="33718B89" w14:textId="25331B28" w:rsidR="005301AE" w:rsidRPr="005301AE" w:rsidRDefault="005301AE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Carlo Pellegrini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presidente dell’Auser Scansano, ha aperto i lavori con un intervento sentito: «Non possiamo parlare di sanità senza affrontare anche i nodi sociali: in un comune dove si giocano 5 milioni l’anno a fronte di un reddito medio di 16.000 euro, la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ludopatia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è un tema urgente».</w:t>
      </w:r>
    </w:p>
    <w:p w14:paraId="2602C556" w14:textId="7E33867F" w:rsidR="005301AE" w:rsidRPr="005301AE" w:rsidRDefault="005301AE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La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sindaca Maria Bice Ginesi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ha 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sottolineato quanto a Scansano sia importante avere un presidio sanitario che funzioni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«Anche lo specialista dermatologo ha abbandonato il nostro comune. Oggi la medicina di base copre il fabbisogno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primario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ma la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Casa di Comunità </w:t>
      </w:r>
      <w:r w:rsidR="000F503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è molto attesa e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dovrà diventare punto di riferimento stabile e accessibile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rispondendo davvero ai bisogni sanitari delle persone».</w:t>
      </w:r>
    </w:p>
    <w:p w14:paraId="5359416B" w14:textId="73C8C793" w:rsidR="005301AE" w:rsidRPr="005301AE" w:rsidRDefault="005301AE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la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direttrice infermieristica Cinzia Garofalo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sarà essenziale valorizzare 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anche 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ruolo degli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infermieri di comunità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che presiederanno gli ambulatori e collaboreranno con i medici nel monitoraggio dei pazienti e nelle postazioni di emergenza: «Non è facile trovare personale, ma è chiaro che la loro presenza sarà imprescindibile».</w:t>
      </w:r>
    </w:p>
    <w:p w14:paraId="222F8329" w14:textId="44716D56" w:rsidR="005301AE" w:rsidRPr="005301AE" w:rsidRDefault="005301AE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Tania Barbi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direttrice della Zona Distretto, ha sottolineato la necessità di contrastare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malattie croniche diffuse come il diabete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e ha ricordato che, oltre alla RSA già attiva da 25 posti, il Coeso ha dato parere favorevole per una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seconda struttura residenziale a Scansano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13C774D8" w14:textId="43DA3932" w:rsidR="005301AE" w:rsidRPr="005301AE" w:rsidRDefault="005301AE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Dal punto di vista tecnologico,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Alessandro Militello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dirigente Cup, ha 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ricordato che con il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“CUP 3.0”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le 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prenotazioni 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sono 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sempre più multicanale e integrate. «Siamo impegnati a ridurre le liste d’attesa anche grazie al teleconsulto e a 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far prenotare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le prestazioni il più vicino possibile al luogo di prescrizione».</w:t>
      </w:r>
    </w:p>
    <w:p w14:paraId="65DA37BE" w14:textId="5EADB23A" w:rsidR="005301AE" w:rsidRPr="005301AE" w:rsidRDefault="005301AE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Alda Cardelli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Dipartimento sociosanitario SPI CGIL Grosseto, ha sottolineato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quanto la casa di comunità potrà fare per Scansano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«Questa struttura </w:t>
      </w:r>
      <w:r w:rsidR="000F503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ospiterà medici di medicina generale e infermieri, dovrà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essere anche luogo di tutela del benessere psicosociale,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includendo servizi per la salute mentale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fondamentali per affrontare emergenze silenziose come la dipendenza da gioco».</w:t>
      </w:r>
    </w:p>
    <w:p w14:paraId="7F99537B" w14:textId="08C7981A" w:rsidR="005301AE" w:rsidRPr="005301AE" w:rsidRDefault="005301AE" w:rsidP="005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Infine</w:t>
      </w:r>
      <w:proofErr w:type="gramEnd"/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Donatella </w:t>
      </w:r>
      <w:proofErr w:type="spellStart"/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Spadi</w:t>
      </w:r>
      <w:proofErr w:type="spellEnd"/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vicepresidente della commissione sanità della Regione Toscana, ha ricordato che la trattativa con i medici di famiglia è ancora in corso, ma ha sottolineato: «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Bisogna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partire subito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In territori come questo, servirebbero anche </w:t>
      </w:r>
      <w:r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più Case di Comunità</w:t>
      </w:r>
      <w:r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per dare una risposta capillare alle fragilità diffuse».</w:t>
      </w:r>
    </w:p>
    <w:p w14:paraId="3B35D999" w14:textId="35FB4D24" w:rsidR="006B033A" w:rsidRDefault="000F503F" w:rsidP="00D942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Cambria" w:eastAsia="Times New Roman" w:hAnsi="Cambria" w:cs="Apple Color Emoji"/>
          <w:kern w:val="0"/>
          <w:lang w:eastAsia="it-IT"/>
          <w14:ligatures w14:val="none"/>
        </w:rPr>
        <w:t xml:space="preserve">L’iniziativa ha </w:t>
      </w:r>
      <w:r w:rsidR="00D942B3">
        <w:rPr>
          <w:rFonts w:ascii="Cambria" w:eastAsia="Times New Roman" w:hAnsi="Cambria" w:cs="Apple Color Emoji"/>
          <w:kern w:val="0"/>
          <w:lang w:eastAsia="it-IT"/>
          <w14:ligatures w14:val="none"/>
        </w:rPr>
        <w:t xml:space="preserve">raccolto l’interesse di una popolazione che ha a cuore la propria salute ed </w:t>
      </w:r>
      <w:r w:rsidR="005301AE"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Erio Giovannelli</w:t>
      </w:r>
      <w:r w:rsidR="005301AE"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segretario generale SPI CGIL Grosseto,</w:t>
      </w:r>
      <w:r w:rsidR="00D942B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ha sottolineato quanto sia importante la casa di comunità Spoke anche a Scansano e quando lo SPI tenga che l’investimento si concretizzi. </w:t>
      </w:r>
      <w:r w:rsidR="005301AE"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«La presenza sul territorio è ciò che fa la differenza</w:t>
      </w:r>
      <w:r w:rsidR="00D942B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– dice Giovannelli - </w:t>
      </w:r>
      <w:r w:rsidR="005301AE"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nostro impegno è far sì che ogni cittadino, anche nei piccoli comuni dell’interno, abbia una risposta concreta ai bisogni di salute. </w:t>
      </w:r>
      <w:r w:rsidR="005301AE" w:rsidRPr="005301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 Casa di Comunità è una conquista importante</w:t>
      </w:r>
      <w:r w:rsidR="005301AE" w:rsidRPr="005301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che dobbiamo sostenere e monitorare nel tempo»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4981D4F6" w14:textId="77777777" w:rsidR="000F503F" w:rsidRPr="000F503F" w:rsidRDefault="000F503F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sectPr w:rsidR="000F503F" w:rsidRPr="000F5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AE"/>
    <w:rsid w:val="0001206E"/>
    <w:rsid w:val="000C1182"/>
    <w:rsid w:val="000F503F"/>
    <w:rsid w:val="002816E1"/>
    <w:rsid w:val="005301AE"/>
    <w:rsid w:val="006B033A"/>
    <w:rsid w:val="00787044"/>
    <w:rsid w:val="00827574"/>
    <w:rsid w:val="00845406"/>
    <w:rsid w:val="00A151D6"/>
    <w:rsid w:val="00BD55A6"/>
    <w:rsid w:val="00D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3768"/>
  <w15:chartTrackingRefBased/>
  <w15:docId w15:val="{53DA0F37-94C7-4643-A411-19169C78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0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30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0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0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01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01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01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01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0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01A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01A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01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01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01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01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01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01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0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01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01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01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01A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01A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01AE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301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301AE"/>
    <w:rPr>
      <w:b/>
      <w:bCs/>
    </w:rPr>
  </w:style>
  <w:style w:type="character" w:styleId="Enfasicorsivo">
    <w:name w:val="Emphasis"/>
    <w:basedOn w:val="Carpredefinitoparagrafo"/>
    <w:uiPriority w:val="20"/>
    <w:qFormat/>
    <w:rsid w:val="00530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Catocci</dc:creator>
  <cp:keywords/>
  <dc:description/>
  <cp:lastModifiedBy>Federico Catocci</cp:lastModifiedBy>
  <cp:revision>1</cp:revision>
  <dcterms:created xsi:type="dcterms:W3CDTF">2025-05-25T21:35:00Z</dcterms:created>
  <dcterms:modified xsi:type="dcterms:W3CDTF">2025-05-25T21:59:00Z</dcterms:modified>
</cp:coreProperties>
</file>