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56711" w14:textId="77777777" w:rsidR="00A128D2" w:rsidRDefault="00A128D2" w:rsidP="00A128D2">
      <w:pPr>
        <w:pStyle w:val="NormaleWeb"/>
      </w:pPr>
      <w:r>
        <w:rPr>
          <w:rStyle w:val="Enfasigrassetto"/>
          <w:u w:val="single"/>
        </w:rPr>
        <w:t>COMUNICATO STAMPA</w:t>
      </w:r>
    </w:p>
    <w:p w14:paraId="385FB18C" w14:textId="6949C025" w:rsidR="00A128D2" w:rsidRDefault="00A26691" w:rsidP="00A128D2">
      <w:pPr>
        <w:pStyle w:val="NormaleWeb"/>
      </w:pPr>
      <w:r w:rsidRPr="00A26691">
        <w:drawing>
          <wp:inline distT="0" distB="0" distL="0" distR="0" wp14:anchorId="4D5D4A25" wp14:editId="0EF24D34">
            <wp:extent cx="1905000" cy="1905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28D2">
        <w:rPr>
          <w:b/>
          <w:bCs/>
          <w:noProof/>
        </w:rPr>
        <w:drawing>
          <wp:inline distT="0" distB="0" distL="0" distR="0" wp14:anchorId="6C369740" wp14:editId="564537FC">
            <wp:extent cx="2856865" cy="1073150"/>
            <wp:effectExtent l="0" t="0" r="0" b="0"/>
            <wp:docPr id="2" name="Immagine 2" descr="http://www.cgiltoscana.news/rsp/pmuwkh/content/logo-referendum300.jpg?_d=237&amp;_c=f5c1b5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giltoscana.news/rsp/pmuwkh/content/logo-referendum300.jpg?_d=237&amp;_c=f5c1b5d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DE620" w14:textId="77777777" w:rsidR="008D4D53" w:rsidRDefault="008D4D53" w:rsidP="008D4D53">
      <w:pPr>
        <w:pStyle w:val="western"/>
      </w:pPr>
      <w:r>
        <w:rPr>
          <w:rStyle w:val="Enfasigrassetto"/>
        </w:rPr>
        <w:t xml:space="preserve">Oltre l’8 marzo. Martedì 11 aprile iniziativa conclusiva nell’ambito degli eventi organizzati dal Coordinamento donne </w:t>
      </w:r>
      <w:proofErr w:type="spellStart"/>
      <w:r>
        <w:rPr>
          <w:rStyle w:val="Enfasigrassetto"/>
        </w:rPr>
        <w:t>Spi</w:t>
      </w:r>
      <w:proofErr w:type="spellEnd"/>
      <w:r>
        <w:rPr>
          <w:rStyle w:val="Enfasigrassetto"/>
        </w:rPr>
        <w:t xml:space="preserve"> Cgil Toscana per la Festa della donna. In Pier Capponi, sede Cgil, proiezione in anteprima del </w:t>
      </w:r>
      <w:proofErr w:type="spellStart"/>
      <w:r>
        <w:rPr>
          <w:rStyle w:val="Enfasigrassetto"/>
        </w:rPr>
        <w:t>docufilm</w:t>
      </w:r>
      <w:proofErr w:type="spellEnd"/>
      <w:r>
        <w:rPr>
          <w:rStyle w:val="Enfasigrassetto"/>
        </w:rPr>
        <w:t xml:space="preserve"> “Lidia resiste”. In sala anche la protagonista Lidia </w:t>
      </w:r>
      <w:proofErr w:type="spellStart"/>
      <w:r>
        <w:rPr>
          <w:rStyle w:val="Enfasigrassetto"/>
        </w:rPr>
        <w:t>Menapace</w:t>
      </w:r>
      <w:proofErr w:type="spellEnd"/>
    </w:p>
    <w:p w14:paraId="117242C1" w14:textId="77777777" w:rsidR="008D4D53" w:rsidRDefault="008D4D53" w:rsidP="008D4D53">
      <w:pPr>
        <w:pStyle w:val="western"/>
      </w:pPr>
      <w:r>
        <w:rPr>
          <w:rStyle w:val="Enfasigrassetto"/>
        </w:rPr>
        <w:t xml:space="preserve">Firenze 08.04.2017.- </w:t>
      </w:r>
      <w:r>
        <w:t xml:space="preserve">Lidia </w:t>
      </w:r>
      <w:proofErr w:type="spellStart"/>
      <w:r>
        <w:t>Menapace</w:t>
      </w:r>
      <w:proofErr w:type="spellEnd"/>
      <w:r>
        <w:t xml:space="preserve"> è una donna che ha fatto il ‘900 e che ha ancora moltissimo da raccontare anche alle nuove generazioni. Ma il </w:t>
      </w:r>
      <w:proofErr w:type="spellStart"/>
      <w:r>
        <w:t>docufilm</w:t>
      </w:r>
      <w:proofErr w:type="spellEnd"/>
      <w:r>
        <w:t xml:space="preserve"> “Lidia resiste” di Massimo Tarducci – che vede coprotagonisti il respon</w:t>
      </w:r>
      <w:bookmarkStart w:id="0" w:name="_GoBack"/>
      <w:bookmarkEnd w:id="0"/>
      <w:r>
        <w:t xml:space="preserve">sabile di Libera Toscana Andrea </w:t>
      </w:r>
      <w:proofErr w:type="spellStart"/>
      <w:r>
        <w:t>Bigalli</w:t>
      </w:r>
      <w:proofErr w:type="spellEnd"/>
      <w:r>
        <w:t xml:space="preserve"> e il responsabile del Centro della Pace di Bolzano Francesco Comina – non è solo il racconto in prima persona di una donna che, fra l’altro, ha partecipato alla Resistenza ed è stata tra i fondatori de “il manifesto”: è anche un piccolo viaggio nella sua intimità, negli affetti, nelle passioni, raccontati intorno a un tavolo di cucina o passeggiando per la strada.</w:t>
      </w:r>
      <w:r>
        <w:br/>
        <w:t xml:space="preserve">La proiezione in anteprima di “Lidia resiste” è l’evento conclusivo delle iniziative organizzate dal Coordinamento donne dello </w:t>
      </w:r>
      <w:proofErr w:type="spellStart"/>
      <w:r>
        <w:t>Spi</w:t>
      </w:r>
      <w:proofErr w:type="spellEnd"/>
      <w:r>
        <w:t xml:space="preserve"> Cgil Toscana in occasione dell’8 marzo, e vuol essere insieme un regalo per tutte le donne che hanno contribuito alla realizzazione di moltissime iniziative in tutta la Toscana, e uno spunto di riflessione per il futuro. Per andare, appunto, oltre l’8 marzo.</w:t>
      </w:r>
      <w:r>
        <w:br/>
        <w:t>L’appuntamento è per</w:t>
      </w:r>
    </w:p>
    <w:p w14:paraId="67779398" w14:textId="77777777" w:rsidR="008D4D53" w:rsidRDefault="008D4D53" w:rsidP="008D4D53">
      <w:pPr>
        <w:pStyle w:val="western"/>
        <w:jc w:val="center"/>
      </w:pPr>
      <w:r>
        <w:rPr>
          <w:rStyle w:val="Enfasigrassetto"/>
          <w:color w:val="FF0000"/>
          <w:sz w:val="27"/>
          <w:szCs w:val="27"/>
          <w:u w:val="single"/>
        </w:rPr>
        <w:t>martedì 11 aprile 2017 alle 9.30</w:t>
      </w:r>
      <w:r>
        <w:rPr>
          <w:b/>
          <w:bCs/>
          <w:color w:val="FF0000"/>
          <w:sz w:val="27"/>
          <w:szCs w:val="27"/>
          <w:u w:val="single"/>
        </w:rPr>
        <w:br/>
      </w:r>
      <w:r>
        <w:rPr>
          <w:rStyle w:val="Enfasigrassetto"/>
          <w:color w:val="FF0000"/>
          <w:sz w:val="27"/>
          <w:szCs w:val="27"/>
          <w:u w:val="single"/>
        </w:rPr>
        <w:t xml:space="preserve">c/o Cgil regionale (salone Placido </w:t>
      </w:r>
      <w:proofErr w:type="spellStart"/>
      <w:r>
        <w:rPr>
          <w:rStyle w:val="Enfasigrassetto"/>
          <w:color w:val="FF0000"/>
          <w:sz w:val="27"/>
          <w:szCs w:val="27"/>
          <w:u w:val="single"/>
        </w:rPr>
        <w:t>Rizzotto</w:t>
      </w:r>
      <w:proofErr w:type="spellEnd"/>
      <w:r>
        <w:rPr>
          <w:rStyle w:val="Enfasigrassetto"/>
          <w:color w:val="FF0000"/>
          <w:sz w:val="27"/>
          <w:szCs w:val="27"/>
          <w:u w:val="single"/>
        </w:rPr>
        <w:t>)</w:t>
      </w:r>
      <w:r>
        <w:rPr>
          <w:b/>
          <w:bCs/>
          <w:color w:val="FF0000"/>
          <w:sz w:val="27"/>
          <w:szCs w:val="27"/>
          <w:u w:val="single"/>
        </w:rPr>
        <w:br/>
      </w:r>
      <w:r>
        <w:rPr>
          <w:rStyle w:val="Enfasigrassetto"/>
          <w:color w:val="FF0000"/>
          <w:sz w:val="27"/>
          <w:szCs w:val="27"/>
          <w:u w:val="single"/>
        </w:rPr>
        <w:t>via Pier Capponi 7, Firenze-.</w:t>
      </w:r>
    </w:p>
    <w:p w14:paraId="716611DF" w14:textId="77777777" w:rsidR="008D4D53" w:rsidRDefault="008D4D53" w:rsidP="008D4D53">
      <w:pPr>
        <w:pStyle w:val="NormaleWeb"/>
      </w:pPr>
      <w:r>
        <w:t xml:space="preserve">Presenta </w:t>
      </w:r>
      <w:r>
        <w:rPr>
          <w:rStyle w:val="Enfasigrassetto"/>
        </w:rPr>
        <w:t>Alessandra Salvato</w:t>
      </w:r>
      <w:r>
        <w:t xml:space="preserve">, responsabile del Coordinamento regionale donne </w:t>
      </w:r>
      <w:proofErr w:type="spellStart"/>
      <w:r>
        <w:t>Spi</w:t>
      </w:r>
      <w:proofErr w:type="spellEnd"/>
      <w:r>
        <w:t xml:space="preserve"> Cgil Toscana. Partecipano </w:t>
      </w:r>
      <w:r>
        <w:rPr>
          <w:rStyle w:val="Enfasigrassetto"/>
        </w:rPr>
        <w:t xml:space="preserve">Lidia </w:t>
      </w:r>
      <w:proofErr w:type="spellStart"/>
      <w:r>
        <w:rPr>
          <w:rStyle w:val="Enfasigrassetto"/>
        </w:rPr>
        <w:t>Menapace</w:t>
      </w:r>
      <w:proofErr w:type="spellEnd"/>
      <w:r>
        <w:t xml:space="preserve">, </w:t>
      </w:r>
      <w:r>
        <w:rPr>
          <w:rStyle w:val="Enfasigrassetto"/>
        </w:rPr>
        <w:t xml:space="preserve">Andrea </w:t>
      </w:r>
      <w:proofErr w:type="spellStart"/>
      <w:r>
        <w:rPr>
          <w:rStyle w:val="Enfasigrassetto"/>
        </w:rPr>
        <w:t>Bigalli</w:t>
      </w:r>
      <w:proofErr w:type="spellEnd"/>
      <w:r>
        <w:t xml:space="preserve">, </w:t>
      </w:r>
      <w:r>
        <w:rPr>
          <w:rStyle w:val="Enfasigrassetto"/>
        </w:rPr>
        <w:t>Francesco Comina</w:t>
      </w:r>
      <w:r>
        <w:t xml:space="preserve"> e la Segretaria generale dello </w:t>
      </w:r>
      <w:proofErr w:type="spellStart"/>
      <w:r>
        <w:t>Spi</w:t>
      </w:r>
      <w:proofErr w:type="spellEnd"/>
      <w:r>
        <w:t xml:space="preserve"> Cgil Toscana </w:t>
      </w:r>
      <w:r>
        <w:rPr>
          <w:rStyle w:val="Enfasigrassetto"/>
        </w:rPr>
        <w:t>Daniela Cappelli.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proofErr w:type="spellStart"/>
      <w:r>
        <w:rPr>
          <w:sz w:val="27"/>
          <w:szCs w:val="27"/>
        </w:rPr>
        <w:t>ef</w:t>
      </w:r>
      <w:proofErr w:type="spellEnd"/>
    </w:p>
    <w:p w14:paraId="73C8882D" w14:textId="77777777" w:rsidR="008D4D53" w:rsidRDefault="008D4D53" w:rsidP="008D4D53">
      <w:pPr>
        <w:pStyle w:val="NormaleWeb"/>
      </w:pPr>
      <w:r>
        <w:rPr>
          <w:rStyle w:val="Enfasigrassetto"/>
          <w:i/>
          <w:iCs/>
        </w:rPr>
        <w:t xml:space="preserve">Ufficio Stampa </w:t>
      </w:r>
      <w:proofErr w:type="spellStart"/>
      <w:r>
        <w:rPr>
          <w:rStyle w:val="Enfasigrassetto"/>
          <w:i/>
          <w:iCs/>
        </w:rPr>
        <w:t>Spi</w:t>
      </w:r>
      <w:proofErr w:type="spellEnd"/>
      <w:r>
        <w:rPr>
          <w:rStyle w:val="Enfasigrassetto"/>
          <w:i/>
          <w:iCs/>
        </w:rPr>
        <w:t xml:space="preserve"> Cgil Toscana</w:t>
      </w:r>
      <w:r>
        <w:rPr>
          <w:b/>
          <w:bCs/>
          <w:i/>
          <w:iCs/>
        </w:rPr>
        <w:br/>
      </w:r>
      <w:r>
        <w:rPr>
          <w:rStyle w:val="Enfasigrassetto"/>
          <w:i/>
          <w:iCs/>
        </w:rPr>
        <w:t>Edi Ferrari:</w:t>
      </w:r>
      <w:r>
        <w:rPr>
          <w:rStyle w:val="Enfasicorsivo"/>
        </w:rPr>
        <w:t> </w:t>
      </w:r>
      <w:r>
        <w:t xml:space="preserve">            </w:t>
      </w:r>
      <w:proofErr w:type="spellStart"/>
      <w:r>
        <w:t>cell</w:t>
      </w:r>
      <w:proofErr w:type="spellEnd"/>
      <w:r>
        <w:t xml:space="preserve">  +39 3471854063, email </w:t>
      </w:r>
      <w:r>
        <w:rPr>
          <w:color w:val="0000FF"/>
        </w:rPr>
        <w:t>edi.ferrari@iol.it,</w:t>
      </w:r>
      <w:r>
        <w:t xml:space="preserve"> </w:t>
      </w:r>
      <w:r>
        <w:br/>
      </w:r>
      <w:r>
        <w:rPr>
          <w:rStyle w:val="Enfasigrassetto"/>
        </w:rPr>
        <w:t>Ufficio Stampa Cgil Toscana e Firenze</w:t>
      </w:r>
      <w:r>
        <w:rPr>
          <w:b/>
          <w:bCs/>
        </w:rPr>
        <w:br/>
      </w:r>
      <w:r>
        <w:rPr>
          <w:rStyle w:val="Enfasicorsivo"/>
          <w:b/>
          <w:bCs/>
        </w:rPr>
        <w:t>Nazzareno Bisogni:</w:t>
      </w:r>
      <w:r>
        <w:t xml:space="preserve"> </w:t>
      </w:r>
      <w:proofErr w:type="spellStart"/>
      <w:r>
        <w:t>cell</w:t>
      </w:r>
      <w:proofErr w:type="spellEnd"/>
      <w:r>
        <w:t xml:space="preserve">  +39 3355260961, email </w:t>
      </w:r>
      <w:hyperlink r:id="rId6" w:history="1">
        <w:r>
          <w:rPr>
            <w:rStyle w:val="Collegamentoipertestuale"/>
          </w:rPr>
          <w:t>nbisogni@tosc.cgil.it</w:t>
        </w:r>
        <w:r>
          <w:rPr>
            <w:color w:val="0000FF"/>
            <w:u w:val="single"/>
          </w:rPr>
          <w:br/>
        </w:r>
      </w:hyperlink>
      <w:r>
        <w:rPr>
          <w:rStyle w:val="Enfasigrassetto"/>
          <w:i/>
          <w:iCs/>
        </w:rPr>
        <w:t xml:space="preserve">Tommaso </w:t>
      </w:r>
      <w:proofErr w:type="spellStart"/>
      <w:r>
        <w:rPr>
          <w:rStyle w:val="Enfasigrassetto"/>
          <w:i/>
          <w:iCs/>
        </w:rPr>
        <w:t>Galgani</w:t>
      </w:r>
      <w:proofErr w:type="spellEnd"/>
      <w:r>
        <w:rPr>
          <w:rStyle w:val="Enfasigrassetto"/>
          <w:i/>
          <w:iCs/>
        </w:rPr>
        <w:t>:</w:t>
      </w:r>
      <w:r>
        <w:t xml:space="preserve">  </w:t>
      </w:r>
      <w:proofErr w:type="spellStart"/>
      <w:r>
        <w:t>cell</w:t>
      </w:r>
      <w:proofErr w:type="spellEnd"/>
      <w:r>
        <w:t xml:space="preserve">  +39 3478661659, email </w:t>
      </w:r>
      <w:hyperlink r:id="rId7" w:history="1">
        <w:r>
          <w:rPr>
            <w:rStyle w:val="Collegamentoipertestuale"/>
          </w:rPr>
          <w:t>tgalgani@tosc.cgil.it</w:t>
        </w:r>
      </w:hyperlink>
    </w:p>
    <w:p w14:paraId="3FEE7047" w14:textId="0C1187FD" w:rsidR="008D4D53" w:rsidRPr="00F00C7D" w:rsidRDefault="008D4D53">
      <w:pPr>
        <w:rPr>
          <w:sz w:val="28"/>
          <w:szCs w:val="28"/>
        </w:rPr>
      </w:pPr>
    </w:p>
    <w:sectPr w:rsidR="008D4D53" w:rsidRPr="00F00C7D" w:rsidSect="00912E9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B6"/>
    <w:rsid w:val="0002077C"/>
    <w:rsid w:val="001318D6"/>
    <w:rsid w:val="001E3A28"/>
    <w:rsid w:val="00222E03"/>
    <w:rsid w:val="00307494"/>
    <w:rsid w:val="003A652F"/>
    <w:rsid w:val="0044607E"/>
    <w:rsid w:val="006A601E"/>
    <w:rsid w:val="008B0852"/>
    <w:rsid w:val="008C2D27"/>
    <w:rsid w:val="008D4D53"/>
    <w:rsid w:val="008E23A8"/>
    <w:rsid w:val="008F0C1F"/>
    <w:rsid w:val="00912E9E"/>
    <w:rsid w:val="00A128D2"/>
    <w:rsid w:val="00A26691"/>
    <w:rsid w:val="00A76EB6"/>
    <w:rsid w:val="00AA31A9"/>
    <w:rsid w:val="00AF5A70"/>
    <w:rsid w:val="00BB307D"/>
    <w:rsid w:val="00C83AAA"/>
    <w:rsid w:val="00EE3CEB"/>
    <w:rsid w:val="00F00C7D"/>
    <w:rsid w:val="00FE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8C4C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44607E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O">
    <w:name w:val="NessunO"/>
    <w:basedOn w:val="Normale"/>
    <w:autoRedefine/>
    <w:qFormat/>
    <w:rsid w:val="0044607E"/>
    <w:pPr>
      <w:suppressAutoHyphens/>
      <w:jc w:val="center"/>
    </w:pPr>
    <w:rPr>
      <w:rFonts w:eastAsia="Times New Roman" w:cs="Times New Roman"/>
      <w:b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4D53"/>
    <w:pPr>
      <w:spacing w:before="100" w:beforeAutospacing="1" w:after="100" w:afterAutospacing="1"/>
    </w:pPr>
    <w:rPr>
      <w:rFonts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8D4D53"/>
    <w:rPr>
      <w:b/>
      <w:bCs/>
    </w:rPr>
  </w:style>
  <w:style w:type="paragraph" w:customStyle="1" w:styleId="western">
    <w:name w:val="western"/>
    <w:basedOn w:val="Normale"/>
    <w:rsid w:val="008D4D53"/>
    <w:pPr>
      <w:spacing w:before="100" w:beforeAutospacing="1" w:after="100" w:afterAutospacing="1"/>
    </w:pPr>
    <w:rPr>
      <w:rFonts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8D4D53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D4D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image" Target="media/image2.jpeg"/><Relationship Id="rId6" Type="http://schemas.openxmlformats.org/officeDocument/2006/relationships/hyperlink" Target="mailto:nbisogni@tosc.cgil.it" TargetMode="External"/><Relationship Id="rId7" Type="http://schemas.openxmlformats.org/officeDocument/2006/relationships/hyperlink" Target="mailto:tgalgani@tosc.cgil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307</Words>
  <Characters>1753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Ferrari</dc:creator>
  <cp:keywords/>
  <dc:description/>
  <cp:lastModifiedBy>Edi Ferrari</cp:lastModifiedBy>
  <cp:revision>9</cp:revision>
  <dcterms:created xsi:type="dcterms:W3CDTF">2017-04-04T16:59:00Z</dcterms:created>
  <dcterms:modified xsi:type="dcterms:W3CDTF">2017-04-10T08:42:00Z</dcterms:modified>
</cp:coreProperties>
</file>