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18" w:rsidRPr="00C96318" w:rsidRDefault="00C96318" w:rsidP="00C96318">
      <w:pPr>
        <w:spacing w:before="100" w:beforeAutospacing="1" w:after="100" w:afterAutospacing="1" w:line="240" w:lineRule="auto"/>
        <w:outlineLvl w:val="0"/>
        <w:rPr>
          <w:rFonts w:ascii="Times New Roman" w:eastAsia="Times New Roman" w:hAnsi="Times New Roman"/>
          <w:b/>
          <w:bCs/>
          <w:kern w:val="36"/>
          <w:sz w:val="48"/>
          <w:szCs w:val="48"/>
          <w:lang w:eastAsia="it-IT"/>
        </w:rPr>
      </w:pPr>
      <w:r w:rsidRPr="00C96318">
        <w:rPr>
          <w:rFonts w:ascii="Times New Roman" w:eastAsia="Times New Roman" w:hAnsi="Times New Roman"/>
          <w:b/>
          <w:bCs/>
          <w:kern w:val="36"/>
          <w:sz w:val="48"/>
          <w:szCs w:val="48"/>
          <w:lang w:eastAsia="it-IT"/>
        </w:rPr>
        <w:t>Campo tematico per singoli a Trappeto</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Luogo</w:t>
      </w:r>
      <w:r w:rsidRPr="00C96318">
        <w:rPr>
          <w:rFonts w:ascii="Times New Roman" w:eastAsia="Times New Roman" w:hAnsi="Times New Roman"/>
          <w:sz w:val="24"/>
          <w:szCs w:val="24"/>
          <w:lang w:eastAsia="it-IT"/>
        </w:rPr>
        <w:t>: Trappeto (PA) - Sicilia</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A chi è rivolto</w:t>
      </w:r>
      <w:r w:rsidRPr="00C96318">
        <w:rPr>
          <w:rFonts w:ascii="Times New Roman" w:eastAsia="Times New Roman" w:hAnsi="Times New Roman"/>
          <w:sz w:val="24"/>
          <w:szCs w:val="24"/>
          <w:lang w:eastAsia="it-IT"/>
        </w:rPr>
        <w:t>: singoli maggiorenni</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Quota di partecipazione</w:t>
      </w:r>
      <w:r w:rsidRPr="00C96318">
        <w:rPr>
          <w:rFonts w:ascii="Times New Roman" w:eastAsia="Times New Roman" w:hAnsi="Times New Roman"/>
          <w:sz w:val="24"/>
          <w:szCs w:val="24"/>
          <w:lang w:eastAsia="it-IT"/>
        </w:rPr>
        <w:t>: 180,00 euro/persona</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Posti disponibili</w:t>
      </w:r>
      <w:r w:rsidRPr="00C96318">
        <w:rPr>
          <w:rFonts w:ascii="Times New Roman" w:eastAsia="Times New Roman" w:hAnsi="Times New Roman"/>
          <w:sz w:val="24"/>
          <w:szCs w:val="24"/>
          <w:lang w:eastAsia="it-IT"/>
        </w:rPr>
        <w:t>: 30</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Tipologia alloggio</w:t>
      </w:r>
      <w:r w:rsidRPr="00C96318">
        <w:rPr>
          <w:rFonts w:ascii="Times New Roman" w:eastAsia="Times New Roman" w:hAnsi="Times New Roman"/>
          <w:sz w:val="24"/>
          <w:szCs w:val="24"/>
          <w:lang w:eastAsia="it-IT"/>
        </w:rPr>
        <w:t>: posto letto</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Campo tematico</w:t>
      </w:r>
      <w:r w:rsidRPr="00C96318">
        <w:rPr>
          <w:rFonts w:ascii="Times New Roman" w:eastAsia="Times New Roman" w:hAnsi="Times New Roman"/>
          <w:sz w:val="24"/>
          <w:szCs w:val="24"/>
          <w:lang w:eastAsia="it-IT"/>
        </w:rPr>
        <w:t>: Si</w:t>
      </w:r>
    </w:p>
    <w:p w:rsidR="00C96318" w:rsidRPr="00C96318" w:rsidRDefault="00C96318" w:rsidP="00C96318">
      <w:pPr>
        <w:numPr>
          <w:ilvl w:val="0"/>
          <w:numId w:val="1"/>
        </w:num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Periodo</w:t>
      </w:r>
      <w:r w:rsidRPr="00C96318">
        <w:rPr>
          <w:rFonts w:ascii="Times New Roman" w:eastAsia="Times New Roman" w:hAnsi="Times New Roman"/>
          <w:sz w:val="24"/>
          <w:szCs w:val="24"/>
          <w:lang w:eastAsia="it-IT"/>
        </w:rPr>
        <w:t>: dal 14 luglio 2019 al 20 luglio 2019</w:t>
      </w:r>
    </w:p>
    <w:p w:rsidR="00C96318" w:rsidRPr="00C96318" w:rsidRDefault="00C96318" w:rsidP="00C96318">
      <w:p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"Ciascuno cresce solo se sognato"</w:t>
      </w:r>
      <w:r w:rsidRPr="00C96318">
        <w:rPr>
          <w:rFonts w:ascii="Times New Roman" w:eastAsia="Times New Roman" w:hAnsi="Times New Roman"/>
          <w:sz w:val="24"/>
          <w:szCs w:val="24"/>
          <w:lang w:eastAsia="it-IT"/>
        </w:rPr>
        <w:br/>
        <w:t>Street art e i linguaggi artistici contro le mafie</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w:t>
      </w:r>
      <w:r w:rsidRPr="00C96318">
        <w:rPr>
          <w:rFonts w:ascii="Times New Roman" w:eastAsia="Times New Roman" w:hAnsi="Times New Roman"/>
          <w:i/>
          <w:iCs/>
          <w:sz w:val="24"/>
          <w:szCs w:val="24"/>
          <w:lang w:eastAsia="it-IT"/>
        </w:rPr>
        <w:t>Ciascuno Cresce Solo se sognato</w:t>
      </w:r>
      <w:r w:rsidRPr="00C96318">
        <w:rPr>
          <w:rFonts w:ascii="Times New Roman" w:eastAsia="Times New Roman" w:hAnsi="Times New Roman"/>
          <w:sz w:val="24"/>
          <w:szCs w:val="24"/>
          <w:lang w:eastAsia="it-IT"/>
        </w:rPr>
        <w:t>” è un celebre verso di una poesia di Danilo Dolci.</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La forza dell’immaginazione collettiva, attraverso l’impegno e l’agire sociale di comunità, sono la sintesi di quella che fu la sua vita tra le terre e la povera gente della Sicilia occidentale. Qui, Danilo Dolci incrociò la propria storia con quelle di tante altre persone, costruendo insieme azioni concrete per portare il cambiamento in zone caratterizzate da povertà e arretratezza culturale. Una componente importante del cambiamento sta proprio nel sogno, nel poter ribaltare la bruttezza di destini apparentemente immutabili, attraverso l’immaginazione. L’arte, la bellezza, la cultura sono strumenti fortissimi contro le mafie e contro le povertà, materiali e immateriali.</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A Borgo di Dio, a Trappeto, ripercorreremo la forza del sogno collettivo di Danilo Dolci attraverso i linguaggi artistici che con la forza del loro messaggio, abbattono muri e costruiscono ponti di bellezza e solidarietà.</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xml:space="preserve">Il campo tematico coinvolgerà i partecipanti in un percorso di sperimentazione dell’azione civica e collettiva attraverso la </w:t>
      </w:r>
      <w:proofErr w:type="spellStart"/>
      <w:r w:rsidRPr="00C96318">
        <w:rPr>
          <w:rFonts w:ascii="Times New Roman" w:eastAsia="Times New Roman" w:hAnsi="Times New Roman"/>
          <w:sz w:val="24"/>
          <w:szCs w:val="24"/>
          <w:lang w:eastAsia="it-IT"/>
        </w:rPr>
        <w:t>street</w:t>
      </w:r>
      <w:proofErr w:type="spellEnd"/>
      <w:r w:rsidRPr="00C96318">
        <w:rPr>
          <w:rFonts w:ascii="Times New Roman" w:eastAsia="Times New Roman" w:hAnsi="Times New Roman"/>
          <w:sz w:val="24"/>
          <w:szCs w:val="24"/>
          <w:lang w:eastAsia="it-IT"/>
        </w:rPr>
        <w:t xml:space="preserve"> art, questa contemporanea forma di arte visiva che ha rigenerato spazi, quartieri, città, agendo soprattutto nei luoghi che necessitano di altri sguardi, di bellezza e di riscatto. Assieme a Igor </w:t>
      </w:r>
      <w:proofErr w:type="spellStart"/>
      <w:r w:rsidRPr="00C96318">
        <w:rPr>
          <w:rFonts w:ascii="Times New Roman" w:eastAsia="Times New Roman" w:hAnsi="Times New Roman"/>
          <w:sz w:val="24"/>
          <w:szCs w:val="24"/>
          <w:lang w:eastAsia="it-IT"/>
        </w:rPr>
        <w:t>Scalisi</w:t>
      </w:r>
      <w:proofErr w:type="spellEnd"/>
      <w:r w:rsidRPr="00C96318">
        <w:rPr>
          <w:rFonts w:ascii="Times New Roman" w:eastAsia="Times New Roman" w:hAnsi="Times New Roman"/>
          <w:sz w:val="24"/>
          <w:szCs w:val="24"/>
          <w:lang w:eastAsia="it-IT"/>
        </w:rPr>
        <w:t xml:space="preserve"> </w:t>
      </w:r>
      <w:proofErr w:type="spellStart"/>
      <w:r w:rsidRPr="00C96318">
        <w:rPr>
          <w:rFonts w:ascii="Times New Roman" w:eastAsia="Times New Roman" w:hAnsi="Times New Roman"/>
          <w:sz w:val="24"/>
          <w:szCs w:val="24"/>
          <w:lang w:eastAsia="it-IT"/>
        </w:rPr>
        <w:t>Palminteri</w:t>
      </w:r>
      <w:proofErr w:type="spellEnd"/>
      <w:r w:rsidRPr="00C96318">
        <w:rPr>
          <w:rFonts w:ascii="Times New Roman" w:eastAsia="Times New Roman" w:hAnsi="Times New Roman"/>
          <w:sz w:val="24"/>
          <w:szCs w:val="24"/>
          <w:lang w:eastAsia="it-IT"/>
        </w:rPr>
        <w:t>, artista, performer palermitano, autore di numerose opere in aree di rigenerazione urbana del territorio, i partecipanti al campo, saranno guidati nella scoperta della forza di questo linguaggio artistico, sino alla realizzazione finale di un murales nel Comune di Trappeto.</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Una settimana di lavoro su parole, luoghi, contesti, gesti e azioni, immergendosi nella natura e nella comunità di Borgo di Dio e Trappeto, per produrre un’opera pittorica muraria, di grande impatto, che sarà un dono finale al territorio, un modo di reinterpretare ciò che quei luoghi hanno vissuto, costruendo altra memoria collettiva, che si rigenera e va avanti anch’essa, rappresentando il nostro tempo in modo nuovo.</w:t>
      </w:r>
    </w:p>
    <w:p w:rsidR="00C96318" w:rsidRPr="00C96318" w:rsidRDefault="00C96318" w:rsidP="00C96318">
      <w:pPr>
        <w:spacing w:before="100" w:beforeAutospacing="1" w:after="100" w:afterAutospacing="1" w:line="240" w:lineRule="auto"/>
        <w:rPr>
          <w:rFonts w:ascii="Times New Roman" w:eastAsia="Times New Roman" w:hAnsi="Times New Roman"/>
          <w:b/>
          <w:bCs/>
          <w:sz w:val="36"/>
          <w:szCs w:val="36"/>
          <w:lang w:eastAsia="it-IT"/>
        </w:rPr>
      </w:pPr>
      <w:r w:rsidRPr="00C96318">
        <w:rPr>
          <w:rFonts w:ascii="Times New Roman" w:eastAsia="Times New Roman" w:hAnsi="Times New Roman"/>
          <w:sz w:val="24"/>
          <w:szCs w:val="24"/>
          <w:lang w:eastAsia="it-IT"/>
        </w:rPr>
        <w:t> </w:t>
      </w:r>
      <w:r w:rsidRPr="00C96318">
        <w:rPr>
          <w:rFonts w:ascii="Times New Roman" w:eastAsia="Times New Roman" w:hAnsi="Times New Roman"/>
          <w:b/>
          <w:bCs/>
          <w:sz w:val="36"/>
          <w:szCs w:val="36"/>
          <w:lang w:eastAsia="it-IT"/>
        </w:rPr>
        <w:t>Attività previste</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Il campo si svolgerà nei luoghi in cui si sono svolte le azioni civiche e di impegno di Danilo Dolci e di Peppino Impastato, ma anche la metodologia e gli approcci educativi e di comunità, sperimentati negli anni della protesta “non violenta”, nelle zone del Belice, della Valle dello Jato, del palermitano.</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xml:space="preserve">Una settimana di lavoro sulla </w:t>
      </w:r>
      <w:proofErr w:type="spellStart"/>
      <w:r w:rsidRPr="00C96318">
        <w:rPr>
          <w:rFonts w:ascii="Times New Roman" w:eastAsia="Times New Roman" w:hAnsi="Times New Roman"/>
          <w:sz w:val="24"/>
          <w:szCs w:val="24"/>
          <w:lang w:eastAsia="it-IT"/>
        </w:rPr>
        <w:t>street</w:t>
      </w:r>
      <w:proofErr w:type="spellEnd"/>
      <w:r w:rsidRPr="00C96318">
        <w:rPr>
          <w:rFonts w:ascii="Times New Roman" w:eastAsia="Times New Roman" w:hAnsi="Times New Roman"/>
          <w:sz w:val="24"/>
          <w:szCs w:val="24"/>
          <w:lang w:eastAsia="it-IT"/>
        </w:rPr>
        <w:t xml:space="preserve"> art, le arti visive, l’arte creatrice di bellezza e di legami, ma anche di incontri, di testimonianze di memoria e impegno, con i familiari vittime di mafia, con la comunità locale, sperimentando gli approcci non violenti e creativi di Danilo Dolci.</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Il campo sarà ospitato nella struttura del Borgo di Dio a Trappeto e prevede attività di impegno che consentiranno di curare e rigenerare alcune sue aree verdi e architettoniche. Nel corso della mattina e del pomeriggio saranno distribuite anche le attività formative e laboratoriali e le visite nei luoghi più significativi dell’agire sociale di Danilo Dolci e di Peppino Impastato (Trappeto, Valle dello Jato, Portella della Ginestra, Cinisi).</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i/>
          <w:iCs/>
          <w:sz w:val="24"/>
          <w:szCs w:val="24"/>
          <w:lang w:eastAsia="it-IT"/>
        </w:rPr>
        <w:lastRenderedPageBreak/>
        <w:t>Attività manuali previste:</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Manutenzione giardino e pulizie;</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rigenerazione spazi struttura con piccoli lavori di abbellimento;</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attività di pittura muraria.</w:t>
      </w:r>
    </w:p>
    <w:p w:rsidR="00C96318" w:rsidRPr="00C96318" w:rsidRDefault="00C96318" w:rsidP="00C96318">
      <w:pPr>
        <w:spacing w:before="100" w:beforeAutospacing="1" w:after="100" w:afterAutospacing="1" w:line="240" w:lineRule="auto"/>
        <w:outlineLvl w:val="1"/>
        <w:rPr>
          <w:rFonts w:ascii="Times New Roman" w:eastAsia="Times New Roman" w:hAnsi="Times New Roman"/>
          <w:b/>
          <w:bCs/>
          <w:sz w:val="36"/>
          <w:szCs w:val="36"/>
          <w:lang w:eastAsia="it-IT"/>
        </w:rPr>
      </w:pPr>
      <w:r w:rsidRPr="00C96318">
        <w:rPr>
          <w:rFonts w:ascii="Times New Roman" w:eastAsia="Times New Roman" w:hAnsi="Times New Roman"/>
          <w:b/>
          <w:bCs/>
          <w:sz w:val="36"/>
          <w:szCs w:val="36"/>
          <w:lang w:eastAsia="it-IT"/>
        </w:rPr>
        <w:t> Informazioni pratiche </w:t>
      </w:r>
    </w:p>
    <w:p w:rsidR="00C96318" w:rsidRPr="00C96318" w:rsidRDefault="00C96318" w:rsidP="00C96318">
      <w:p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Come arrivare</w:t>
      </w:r>
    </w:p>
    <w:p w:rsidR="00C96318" w:rsidRPr="00C96318" w:rsidRDefault="00C96318" w:rsidP="00C96318">
      <w:pPr>
        <w:spacing w:before="100" w:beforeAutospacing="1" w:after="100" w:afterAutospacing="1" w:line="240" w:lineRule="auto"/>
        <w:rPr>
          <w:rFonts w:ascii="Times New Roman" w:eastAsia="Times New Roman" w:hAnsi="Times New Roman"/>
          <w:sz w:val="24"/>
          <w:szCs w:val="24"/>
          <w:lang w:eastAsia="it-IT"/>
        </w:rPr>
      </w:pPr>
      <w:proofErr w:type="gramStart"/>
      <w:r w:rsidRPr="00C96318">
        <w:rPr>
          <w:rFonts w:ascii="Times New Roman" w:eastAsia="Times New Roman" w:hAnsi="Times New Roman"/>
          <w:i/>
          <w:iCs/>
          <w:sz w:val="24"/>
          <w:szCs w:val="24"/>
          <w:lang w:eastAsia="it-IT"/>
        </w:rPr>
        <w:t>in</w:t>
      </w:r>
      <w:proofErr w:type="gramEnd"/>
      <w:r w:rsidRPr="00C96318">
        <w:rPr>
          <w:rFonts w:ascii="Times New Roman" w:eastAsia="Times New Roman" w:hAnsi="Times New Roman"/>
          <w:i/>
          <w:iCs/>
          <w:sz w:val="24"/>
          <w:szCs w:val="24"/>
          <w:lang w:eastAsia="it-IT"/>
        </w:rPr>
        <w:t xml:space="preserve"> treno: </w:t>
      </w:r>
      <w:r w:rsidRPr="00C96318">
        <w:rPr>
          <w:rFonts w:ascii="Times New Roman" w:eastAsia="Times New Roman" w:hAnsi="Times New Roman"/>
          <w:sz w:val="24"/>
          <w:szCs w:val="24"/>
          <w:lang w:eastAsia="it-IT"/>
        </w:rPr>
        <w:t xml:space="preserve">Stazione </w:t>
      </w:r>
      <w:proofErr w:type="spellStart"/>
      <w:r w:rsidRPr="00C96318">
        <w:rPr>
          <w:rFonts w:ascii="Times New Roman" w:eastAsia="Times New Roman" w:hAnsi="Times New Roman"/>
          <w:sz w:val="24"/>
          <w:szCs w:val="24"/>
          <w:lang w:eastAsia="it-IT"/>
        </w:rPr>
        <w:t>fs</w:t>
      </w:r>
      <w:proofErr w:type="spellEnd"/>
      <w:r w:rsidRPr="00C96318">
        <w:rPr>
          <w:rFonts w:ascii="Times New Roman" w:eastAsia="Times New Roman" w:hAnsi="Times New Roman"/>
          <w:sz w:val="24"/>
          <w:szCs w:val="24"/>
          <w:lang w:eastAsia="it-IT"/>
        </w:rPr>
        <w:t xml:space="preserve"> di Palermo</w:t>
      </w:r>
    </w:p>
    <w:p w:rsidR="00C96318" w:rsidRPr="00C96318" w:rsidRDefault="00C96318" w:rsidP="00C96318">
      <w:p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i/>
          <w:iCs/>
          <w:sz w:val="24"/>
          <w:szCs w:val="24"/>
          <w:lang w:eastAsia="it-IT"/>
        </w:rPr>
        <w:t xml:space="preserve">in aereo: </w:t>
      </w:r>
      <w:r w:rsidRPr="00C96318">
        <w:rPr>
          <w:rFonts w:ascii="Times New Roman" w:eastAsia="Times New Roman" w:hAnsi="Times New Roman"/>
          <w:sz w:val="24"/>
          <w:szCs w:val="24"/>
          <w:lang w:eastAsia="it-IT"/>
        </w:rPr>
        <w:t>A</w:t>
      </w:r>
      <w:r w:rsidR="00DD6AEB">
        <w:rPr>
          <w:rFonts w:ascii="Times New Roman" w:eastAsia="Times New Roman" w:hAnsi="Times New Roman"/>
          <w:sz w:val="24"/>
          <w:szCs w:val="24"/>
          <w:lang w:eastAsia="it-IT"/>
        </w:rPr>
        <w:t>e</w:t>
      </w:r>
      <w:r w:rsidRPr="00C96318">
        <w:rPr>
          <w:rFonts w:ascii="Times New Roman" w:eastAsia="Times New Roman" w:hAnsi="Times New Roman"/>
          <w:sz w:val="24"/>
          <w:szCs w:val="24"/>
          <w:lang w:eastAsia="it-IT"/>
        </w:rPr>
        <w:t>r</w:t>
      </w:r>
      <w:bookmarkStart w:id="0" w:name="_GoBack"/>
      <w:bookmarkEnd w:id="0"/>
      <w:r w:rsidRPr="00C96318">
        <w:rPr>
          <w:rFonts w:ascii="Times New Roman" w:eastAsia="Times New Roman" w:hAnsi="Times New Roman"/>
          <w:sz w:val="24"/>
          <w:szCs w:val="24"/>
          <w:lang w:eastAsia="it-IT"/>
        </w:rPr>
        <w:t>oporto di Palermo "Falcone e Borsellino</w:t>
      </w:r>
    </w:p>
    <w:p w:rsidR="00C96318" w:rsidRPr="00C96318" w:rsidRDefault="00C96318" w:rsidP="00C96318">
      <w:p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w:t>
      </w:r>
      <w:r w:rsidRPr="00C96318">
        <w:rPr>
          <w:rFonts w:ascii="Times New Roman" w:eastAsia="Times New Roman" w:hAnsi="Times New Roman"/>
          <w:b/>
          <w:bCs/>
          <w:sz w:val="24"/>
          <w:szCs w:val="24"/>
          <w:lang w:eastAsia="it-IT"/>
        </w:rPr>
        <w:t>Ospitalità</w:t>
      </w:r>
      <w:r w:rsidRPr="00C96318">
        <w:rPr>
          <w:rFonts w:ascii="Times New Roman" w:eastAsia="Times New Roman" w:hAnsi="Times New Roman"/>
          <w:sz w:val="24"/>
          <w:szCs w:val="24"/>
          <w:lang w:eastAsia="it-IT"/>
        </w:rPr>
        <w:t>: I partecipanti dormiranno presso il bene in camere condivise.</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Alimentazione</w:t>
      </w:r>
      <w:r w:rsidRPr="00C96318">
        <w:rPr>
          <w:rFonts w:ascii="Times New Roman" w:eastAsia="Times New Roman" w:hAnsi="Times New Roman"/>
          <w:sz w:val="24"/>
          <w:szCs w:val="24"/>
          <w:lang w:eastAsia="it-IT"/>
        </w:rPr>
        <w:t>: La cucina è gestita dai partecipanti con la supervisione di un responsabile del campo. In tutti i campi è possibile avere un menù adatto a tutte le necessità del partecipante, sia che si tratti di limitazioni imposte dallo stato di salute sia che si tratti di scelte personali.</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w:t>
      </w:r>
      <w:r w:rsidRPr="00C96318">
        <w:rPr>
          <w:rFonts w:ascii="Times New Roman" w:eastAsia="Times New Roman" w:hAnsi="Times New Roman"/>
          <w:b/>
          <w:bCs/>
          <w:sz w:val="24"/>
          <w:szCs w:val="24"/>
          <w:lang w:eastAsia="it-IT"/>
        </w:rPr>
        <w:t xml:space="preserve">Materiali obbligatori da portare: </w:t>
      </w:r>
      <w:r w:rsidRPr="00C96318">
        <w:rPr>
          <w:rFonts w:ascii="Times New Roman" w:eastAsia="Times New Roman" w:hAnsi="Times New Roman"/>
          <w:sz w:val="24"/>
          <w:szCs w:val="24"/>
          <w:lang w:eastAsia="it-IT"/>
        </w:rPr>
        <w:t>Sacco a pelo o lenzuola, abbigliamento da lavoro (pantaloni lunghi e scarpe chiuse, asciugamani e telo doccia, quanto necessario per l’ig</w:t>
      </w:r>
      <w:r w:rsidR="00DD6AEB">
        <w:rPr>
          <w:rFonts w:ascii="Times New Roman" w:eastAsia="Times New Roman" w:hAnsi="Times New Roman"/>
          <w:sz w:val="24"/>
          <w:szCs w:val="24"/>
          <w:lang w:eastAsia="it-IT"/>
        </w:rPr>
        <w:t>i</w:t>
      </w:r>
      <w:r w:rsidRPr="00C96318">
        <w:rPr>
          <w:rFonts w:ascii="Times New Roman" w:eastAsia="Times New Roman" w:hAnsi="Times New Roman"/>
          <w:sz w:val="24"/>
          <w:szCs w:val="24"/>
          <w:lang w:eastAsia="it-IT"/>
        </w:rPr>
        <w:t>ene personale.</w:t>
      </w:r>
    </w:p>
    <w:p w:rsidR="00C96318" w:rsidRPr="00C96318" w:rsidRDefault="00C96318" w:rsidP="00C96318">
      <w:pPr>
        <w:spacing w:before="100" w:beforeAutospacing="1" w:after="100" w:afterAutospacing="1" w:line="240" w:lineRule="auto"/>
        <w:rPr>
          <w:rFonts w:ascii="Times New Roman" w:eastAsia="Times New Roman" w:hAnsi="Times New Roman"/>
          <w:sz w:val="24"/>
          <w:szCs w:val="24"/>
          <w:lang w:eastAsia="it-IT"/>
        </w:rPr>
      </w:pPr>
      <w:r w:rsidRPr="00C96318">
        <w:rPr>
          <w:rFonts w:ascii="Times New Roman" w:eastAsia="Times New Roman" w:hAnsi="Times New Roman"/>
          <w:b/>
          <w:bCs/>
          <w:sz w:val="24"/>
          <w:szCs w:val="24"/>
          <w:lang w:eastAsia="it-IT"/>
        </w:rPr>
        <w:t>Materiali consigliati: </w:t>
      </w:r>
      <w:r w:rsidRPr="00C96318">
        <w:rPr>
          <w:rFonts w:ascii="Times New Roman" w:eastAsia="Times New Roman" w:hAnsi="Times New Roman"/>
          <w:sz w:val="24"/>
          <w:szCs w:val="24"/>
          <w:lang w:eastAsia="it-IT"/>
        </w:rPr>
        <w:t>strumenti audio-video per documentare il campo, crema di protezione solare, costume da bagno e necessario per il mare.</w:t>
      </w:r>
    </w:p>
    <w:p w:rsidR="00C96318" w:rsidRPr="00C96318" w:rsidRDefault="00C96318" w:rsidP="00C96318">
      <w:pPr>
        <w:spacing w:before="100" w:beforeAutospacing="1" w:after="100" w:afterAutospacing="1" w:line="240" w:lineRule="auto"/>
        <w:rPr>
          <w:rFonts w:ascii="Times New Roman" w:eastAsia="Times New Roman" w:hAnsi="Times New Roman"/>
          <w:b/>
          <w:bCs/>
          <w:sz w:val="36"/>
          <w:szCs w:val="36"/>
          <w:lang w:eastAsia="it-IT"/>
        </w:rPr>
      </w:pPr>
      <w:r w:rsidRPr="00C96318">
        <w:rPr>
          <w:rFonts w:ascii="Times New Roman" w:eastAsia="Times New Roman" w:hAnsi="Times New Roman"/>
          <w:sz w:val="24"/>
          <w:szCs w:val="24"/>
          <w:lang w:eastAsia="it-IT"/>
        </w:rPr>
        <w:t> </w:t>
      </w:r>
      <w:r w:rsidRPr="00C96318">
        <w:rPr>
          <w:rFonts w:ascii="Times New Roman" w:eastAsia="Times New Roman" w:hAnsi="Times New Roman"/>
          <w:b/>
          <w:bCs/>
          <w:sz w:val="36"/>
          <w:szCs w:val="36"/>
          <w:lang w:eastAsia="it-IT"/>
        </w:rPr>
        <w:t>Storia del bene</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Il Borgo di Dio è il luogo dove Dolci ha svolto la sua opera di promozione civile, culturale ed educativa sostenendo convegni, seminari di studio internazionali e interventi per lo sviluppo delle zone più depresse. Alla fine degli anni Sessanta Danilo fondò a Trappeto il “</w:t>
      </w:r>
      <w:r w:rsidRPr="00C96318">
        <w:rPr>
          <w:rFonts w:ascii="Times New Roman" w:eastAsia="Times New Roman" w:hAnsi="Times New Roman"/>
          <w:b/>
          <w:bCs/>
          <w:sz w:val="24"/>
          <w:szCs w:val="24"/>
          <w:lang w:eastAsia="it-IT"/>
        </w:rPr>
        <w:t>Centro Internazionale per la pianificazione organica</w:t>
      </w:r>
      <w:r w:rsidRPr="00C96318">
        <w:rPr>
          <w:rFonts w:ascii="Times New Roman" w:eastAsia="Times New Roman" w:hAnsi="Times New Roman"/>
          <w:sz w:val="24"/>
          <w:szCs w:val="24"/>
          <w:lang w:eastAsia="it-IT"/>
        </w:rPr>
        <w:t>”. Il centro fu attrezzato come una struttura residenziale in grado di ospitare una quarantina di persone. Lì negli anni ebbero luogo una lunga serie di seminari organizzati</w:t>
      </w:r>
      <w:r w:rsidR="00DD6AEB">
        <w:rPr>
          <w:rFonts w:ascii="Times New Roman" w:eastAsia="Times New Roman" w:hAnsi="Times New Roman"/>
          <w:sz w:val="24"/>
          <w:szCs w:val="24"/>
          <w:lang w:eastAsia="it-IT"/>
        </w:rPr>
        <w:t xml:space="preserve"> </w:t>
      </w:r>
      <w:r w:rsidRPr="00C96318">
        <w:rPr>
          <w:rFonts w:ascii="Times New Roman" w:eastAsia="Times New Roman" w:hAnsi="Times New Roman"/>
          <w:sz w:val="24"/>
          <w:szCs w:val="24"/>
          <w:lang w:eastAsia="it-IT"/>
        </w:rPr>
        <w:t>per mettere in contatto la gente e le attività organizzate a Borgo di Dio con altre</w:t>
      </w:r>
      <w:r w:rsidR="00DD6AEB">
        <w:rPr>
          <w:rFonts w:ascii="Times New Roman" w:eastAsia="Times New Roman" w:hAnsi="Times New Roman"/>
          <w:sz w:val="24"/>
          <w:szCs w:val="24"/>
          <w:lang w:eastAsia="it-IT"/>
        </w:rPr>
        <w:t xml:space="preserve"> </w:t>
      </w:r>
      <w:r w:rsidRPr="00C96318">
        <w:rPr>
          <w:rFonts w:ascii="Times New Roman" w:eastAsia="Times New Roman" w:hAnsi="Times New Roman"/>
          <w:sz w:val="24"/>
          <w:szCs w:val="24"/>
          <w:lang w:eastAsia="it-IT"/>
        </w:rPr>
        <w:t>associazioni e realtà simili provenienti da tutto il territorio italiano.</w:t>
      </w:r>
      <w:r w:rsidR="00DD6AEB">
        <w:rPr>
          <w:rFonts w:ascii="Times New Roman" w:eastAsia="Times New Roman" w:hAnsi="Times New Roman"/>
          <w:sz w:val="24"/>
          <w:szCs w:val="24"/>
          <w:lang w:eastAsia="it-IT"/>
        </w:rPr>
        <w:t xml:space="preserve"> </w:t>
      </w:r>
      <w:r w:rsidRPr="00C96318">
        <w:rPr>
          <w:rFonts w:ascii="Times New Roman" w:eastAsia="Times New Roman" w:hAnsi="Times New Roman"/>
          <w:sz w:val="24"/>
          <w:szCs w:val="24"/>
          <w:lang w:eastAsia="it-IT"/>
        </w:rPr>
        <w:t xml:space="preserve">Il centro permise di ospitare personalità come Elio Vittorini, Lucio Lombardo Radice, Ernesto Treccani, Antonio Uccello, Eric Fromm, Johan </w:t>
      </w:r>
      <w:proofErr w:type="spellStart"/>
      <w:r w:rsidRPr="00C96318">
        <w:rPr>
          <w:rFonts w:ascii="Times New Roman" w:eastAsia="Times New Roman" w:hAnsi="Times New Roman"/>
          <w:sz w:val="24"/>
          <w:szCs w:val="24"/>
          <w:lang w:eastAsia="it-IT"/>
        </w:rPr>
        <w:t>Galtung</w:t>
      </w:r>
      <w:proofErr w:type="spellEnd"/>
      <w:r w:rsidRPr="00C96318">
        <w:rPr>
          <w:rFonts w:ascii="Times New Roman" w:eastAsia="Times New Roman" w:hAnsi="Times New Roman"/>
          <w:sz w:val="24"/>
          <w:szCs w:val="24"/>
          <w:lang w:eastAsia="it-IT"/>
        </w:rPr>
        <w:t xml:space="preserve">, Emma Castelnuovo, Clotilde Pontecorvo, Paolo </w:t>
      </w:r>
      <w:proofErr w:type="spellStart"/>
      <w:r w:rsidRPr="00C96318">
        <w:rPr>
          <w:rFonts w:ascii="Times New Roman" w:eastAsia="Times New Roman" w:hAnsi="Times New Roman"/>
          <w:sz w:val="24"/>
          <w:szCs w:val="24"/>
          <w:lang w:eastAsia="it-IT"/>
        </w:rPr>
        <w:t>Freire</w:t>
      </w:r>
      <w:proofErr w:type="spellEnd"/>
      <w:r w:rsidRPr="00C96318">
        <w:rPr>
          <w:rFonts w:ascii="Times New Roman" w:eastAsia="Times New Roman" w:hAnsi="Times New Roman"/>
          <w:sz w:val="24"/>
          <w:szCs w:val="24"/>
          <w:lang w:eastAsia="it-IT"/>
        </w:rPr>
        <w:t>, e tanti altri. Tutti questi amici/sostenitori dell’attività di Danilo Dolci contribuirono alla diffusione e alla sperimentazione di questi laboratori di gruppo, votati alla ricerca e alla creatività, allo scopo di ottenere una formazione onnicomprensiva che nutrisse lo spirito e le menti, formando così una cultura che fosse innanzi tutto presa di coscienza del sé. Gli incontri con questi personaggi coinvolgevano direttamente la gente del luogo,</w:t>
      </w:r>
      <w:r w:rsidR="00DD6AEB">
        <w:rPr>
          <w:rFonts w:ascii="Times New Roman" w:eastAsia="Times New Roman" w:hAnsi="Times New Roman"/>
          <w:sz w:val="24"/>
          <w:szCs w:val="24"/>
          <w:lang w:eastAsia="it-IT"/>
        </w:rPr>
        <w:t xml:space="preserve"> </w:t>
      </w:r>
      <w:r w:rsidRPr="00C96318">
        <w:rPr>
          <w:rFonts w:ascii="Times New Roman" w:eastAsia="Times New Roman" w:hAnsi="Times New Roman"/>
          <w:sz w:val="24"/>
          <w:szCs w:val="24"/>
          <w:lang w:eastAsia="it-IT"/>
        </w:rPr>
        <w:t>si discuteva attorno a un tavolo circolare per capire assieme “</w:t>
      </w:r>
      <w:r w:rsidRPr="00C96318">
        <w:rPr>
          <w:rFonts w:ascii="Times New Roman" w:eastAsia="Times New Roman" w:hAnsi="Times New Roman"/>
          <w:i/>
          <w:iCs/>
          <w:sz w:val="24"/>
          <w:szCs w:val="24"/>
          <w:lang w:eastAsia="it-IT"/>
        </w:rPr>
        <w:t>come gli uomini e le cose potessero essere diverse</w:t>
      </w:r>
      <w:r w:rsidRPr="00C96318">
        <w:rPr>
          <w:rFonts w:ascii="Times New Roman" w:eastAsia="Times New Roman" w:hAnsi="Times New Roman"/>
          <w:sz w:val="24"/>
          <w:szCs w:val="24"/>
          <w:lang w:eastAsia="it-IT"/>
        </w:rPr>
        <w:t>”.</w:t>
      </w:r>
      <w:r w:rsidR="00DD6AEB">
        <w:rPr>
          <w:rFonts w:ascii="Times New Roman" w:eastAsia="Times New Roman" w:hAnsi="Times New Roman"/>
          <w:sz w:val="24"/>
          <w:szCs w:val="24"/>
          <w:lang w:eastAsia="it-IT"/>
        </w:rPr>
        <w:t xml:space="preserve"> </w:t>
      </w:r>
      <w:r w:rsidRPr="00C96318">
        <w:rPr>
          <w:rFonts w:ascii="Times New Roman" w:eastAsia="Times New Roman" w:hAnsi="Times New Roman"/>
          <w:sz w:val="24"/>
          <w:szCs w:val="24"/>
          <w:lang w:eastAsia="it-IT"/>
        </w:rPr>
        <w:t>“</w:t>
      </w:r>
      <w:r w:rsidRPr="00C96318">
        <w:rPr>
          <w:rFonts w:ascii="Times New Roman" w:eastAsia="Times New Roman" w:hAnsi="Times New Roman"/>
          <w:i/>
          <w:iCs/>
          <w:sz w:val="24"/>
          <w:szCs w:val="24"/>
          <w:lang w:eastAsia="it-IT"/>
        </w:rPr>
        <w:t>Chissà se i pesci piangono</w:t>
      </w:r>
      <w:r w:rsidRPr="00C96318">
        <w:rPr>
          <w:rFonts w:ascii="Times New Roman" w:eastAsia="Times New Roman" w:hAnsi="Times New Roman"/>
          <w:sz w:val="24"/>
          <w:szCs w:val="24"/>
          <w:lang w:eastAsia="it-IT"/>
        </w:rPr>
        <w:t>” documenta le riflessioni e gli approfondimenti di quel periodo e le atmosfere che pervasero quei luoghi.</w:t>
      </w:r>
    </w:p>
    <w:p w:rsidR="00C96318" w:rsidRPr="00C96318" w:rsidRDefault="00C96318" w:rsidP="00C96318">
      <w:pPr>
        <w:spacing w:before="100" w:beforeAutospacing="1" w:after="100" w:afterAutospacing="1" w:line="240" w:lineRule="auto"/>
        <w:jc w:val="both"/>
        <w:rPr>
          <w:rFonts w:ascii="Times New Roman" w:eastAsia="Times New Roman" w:hAnsi="Times New Roman"/>
          <w:sz w:val="24"/>
          <w:szCs w:val="24"/>
          <w:lang w:eastAsia="it-IT"/>
        </w:rPr>
      </w:pPr>
      <w:r w:rsidRPr="00C96318">
        <w:rPr>
          <w:rFonts w:ascii="Times New Roman" w:eastAsia="Times New Roman" w:hAnsi="Times New Roman"/>
          <w:sz w:val="24"/>
          <w:szCs w:val="24"/>
          <w:lang w:eastAsia="it-IT"/>
        </w:rPr>
        <w:t xml:space="preserve">Per approfondimenti: </w:t>
      </w:r>
      <w:hyperlink r:id="rId5" w:history="1">
        <w:r w:rsidRPr="00C96318">
          <w:rPr>
            <w:rFonts w:ascii="Times New Roman" w:eastAsia="Times New Roman" w:hAnsi="Times New Roman"/>
            <w:color w:val="0000FF"/>
            <w:sz w:val="24"/>
            <w:szCs w:val="24"/>
            <w:u w:val="single"/>
            <w:lang w:eastAsia="it-IT"/>
          </w:rPr>
          <w:t>https://borgodidio.it/</w:t>
        </w:r>
      </w:hyperlink>
    </w:p>
    <w:p w:rsidR="003B030C" w:rsidRDefault="003B030C"/>
    <w:sectPr w:rsidR="003B030C" w:rsidSect="00C96318">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47128"/>
    <w:multiLevelType w:val="multilevel"/>
    <w:tmpl w:val="9D36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18"/>
    <w:rsid w:val="003B030C"/>
    <w:rsid w:val="00C96318"/>
    <w:rsid w:val="00DD6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EB14-931C-4F76-B667-7A1D8C0B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link w:val="Titolo1Carattere"/>
    <w:uiPriority w:val="9"/>
    <w:qFormat/>
    <w:rsid w:val="00C96318"/>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link w:val="Titolo2Carattere"/>
    <w:uiPriority w:val="9"/>
    <w:qFormat/>
    <w:rsid w:val="00C96318"/>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6318"/>
    <w:rPr>
      <w:rFonts w:ascii="Times New Roman" w:eastAsia="Times New Roman" w:hAnsi="Times New Roman"/>
      <w:b/>
      <w:bCs/>
      <w:kern w:val="36"/>
      <w:sz w:val="48"/>
      <w:szCs w:val="48"/>
    </w:rPr>
  </w:style>
  <w:style w:type="character" w:customStyle="1" w:styleId="Titolo2Carattere">
    <w:name w:val="Titolo 2 Carattere"/>
    <w:basedOn w:val="Carpredefinitoparagrafo"/>
    <w:link w:val="Titolo2"/>
    <w:uiPriority w:val="9"/>
    <w:rsid w:val="00C96318"/>
    <w:rPr>
      <w:rFonts w:ascii="Times New Roman" w:eastAsia="Times New Roman" w:hAnsi="Times New Roman"/>
      <w:b/>
      <w:bCs/>
      <w:sz w:val="36"/>
      <w:szCs w:val="36"/>
    </w:rPr>
  </w:style>
  <w:style w:type="character" w:styleId="Enfasigrassetto">
    <w:name w:val="Strong"/>
    <w:uiPriority w:val="22"/>
    <w:qFormat/>
    <w:rsid w:val="00C96318"/>
    <w:rPr>
      <w:b/>
      <w:bCs/>
    </w:rPr>
  </w:style>
  <w:style w:type="character" w:styleId="Collegamentoipertestuale">
    <w:name w:val="Hyperlink"/>
    <w:uiPriority w:val="99"/>
    <w:semiHidden/>
    <w:unhideWhenUsed/>
    <w:rsid w:val="00C96318"/>
    <w:rPr>
      <w:color w:val="0000FF"/>
      <w:u w:val="single"/>
    </w:rPr>
  </w:style>
  <w:style w:type="paragraph" w:customStyle="1" w:styleId="sottotitolo">
    <w:name w:val="sottotitolo"/>
    <w:basedOn w:val="Normale"/>
    <w:rsid w:val="00C96318"/>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C96318"/>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C96318"/>
    <w:rPr>
      <w:i/>
      <w:iCs/>
    </w:rPr>
  </w:style>
  <w:style w:type="paragraph" w:styleId="Testofumetto">
    <w:name w:val="Balloon Text"/>
    <w:basedOn w:val="Normale"/>
    <w:link w:val="TestofumettoCarattere"/>
    <w:uiPriority w:val="99"/>
    <w:semiHidden/>
    <w:unhideWhenUsed/>
    <w:rsid w:val="00C9631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63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7869">
      <w:bodyDiv w:val="1"/>
      <w:marLeft w:val="0"/>
      <w:marRight w:val="0"/>
      <w:marTop w:val="0"/>
      <w:marBottom w:val="0"/>
      <w:divBdr>
        <w:top w:val="none" w:sz="0" w:space="0" w:color="auto"/>
        <w:left w:val="none" w:sz="0" w:space="0" w:color="auto"/>
        <w:bottom w:val="none" w:sz="0" w:space="0" w:color="auto"/>
        <w:right w:val="none" w:sz="0" w:space="0" w:color="auto"/>
      </w:divBdr>
      <w:divsChild>
        <w:div w:id="747310893">
          <w:marLeft w:val="0"/>
          <w:marRight w:val="0"/>
          <w:marTop w:val="0"/>
          <w:marBottom w:val="0"/>
          <w:divBdr>
            <w:top w:val="none" w:sz="0" w:space="0" w:color="auto"/>
            <w:left w:val="none" w:sz="0" w:space="0" w:color="auto"/>
            <w:bottom w:val="none" w:sz="0" w:space="0" w:color="auto"/>
            <w:right w:val="none" w:sz="0" w:space="0" w:color="auto"/>
          </w:divBdr>
          <w:divsChild>
            <w:div w:id="16757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rgodid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908</Words>
  <Characters>5179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Guernieri</dc:creator>
  <cp:keywords/>
  <dc:description/>
  <cp:lastModifiedBy>Elisabetta Guernieri</cp:lastModifiedBy>
  <cp:revision>2</cp:revision>
  <cp:lastPrinted>2019-05-30T10:19:00Z</cp:lastPrinted>
  <dcterms:created xsi:type="dcterms:W3CDTF">2019-05-30T10:17:00Z</dcterms:created>
  <dcterms:modified xsi:type="dcterms:W3CDTF">2019-05-30T10:20:00Z</dcterms:modified>
</cp:coreProperties>
</file>